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2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215"/>
        <w:gridCol w:w="778"/>
        <w:gridCol w:w="1798"/>
      </w:tblGrid>
      <w:tr w:rsidR="008C307E" w:rsidTr="00C942D2">
        <w:trPr>
          <w:trHeight w:hRule="exact" w:val="454"/>
          <w:jc w:val="center"/>
        </w:trPr>
        <w:tc>
          <w:tcPr>
            <w:tcW w:w="1031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C942D2">
        <w:trPr>
          <w:trHeight w:val="201"/>
          <w:jc w:val="center"/>
        </w:trPr>
        <w:tc>
          <w:tcPr>
            <w:tcW w:w="1031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7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80A6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919" w:rsidRDefault="00A73919" w:rsidP="00A73919">
            <w:pPr>
              <w:pStyle w:val="paragraph"/>
              <w:spacing w:before="0" w:beforeAutospacing="0" w:after="0" w:afterAutospacing="0" w:line="240" w:lineRule="atLeast"/>
              <w:jc w:val="center"/>
            </w:pPr>
            <w:r>
              <w:rPr>
                <w:rFonts w:hint="eastAsia"/>
                <w:color w:val="000000"/>
                <w:sz w:val="18"/>
                <w:szCs w:val="18"/>
              </w:rPr>
              <w:t>上海市宝山区教育局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上海师范大学附属经纬实验学校验学校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69C1" w:rsidP="00A739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69C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7391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7391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69C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69C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E6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E6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33E6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9572D5">
        <w:trPr>
          <w:trHeight w:hRule="exact" w:val="1671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C942D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572D5">
              <w:rPr>
                <w:sz w:val="18"/>
                <w:szCs w:val="18"/>
              </w:rPr>
              <w:t>校园文化建设是一项博大精深，内涵极其丰富的工程，提</w:t>
            </w:r>
            <w:r w:rsidRPr="009572D5">
              <w:rPr>
                <w:sz w:val="18"/>
                <w:szCs w:val="18"/>
              </w:rPr>
              <w:t xml:space="preserve"> </w:t>
            </w:r>
            <w:r w:rsidRPr="009572D5">
              <w:rPr>
                <w:sz w:val="18"/>
                <w:szCs w:val="18"/>
              </w:rPr>
              <w:t>高学校文化建设品位是现代学校教育发展的新要求，学校将继续坚持全面学习，理性思考，</w:t>
            </w:r>
            <w:r w:rsidRPr="009572D5">
              <w:rPr>
                <w:sz w:val="18"/>
                <w:szCs w:val="18"/>
              </w:rPr>
              <w:t xml:space="preserve"> </w:t>
            </w:r>
            <w:r w:rsidRPr="009572D5">
              <w:rPr>
                <w:sz w:val="18"/>
                <w:szCs w:val="18"/>
              </w:rPr>
              <w:t>不断探索，积极创新，努力创建一个赏心悦目、充满生机活力的校园文化氛围，让校园的每</w:t>
            </w:r>
            <w:r w:rsidRPr="009572D5">
              <w:rPr>
                <w:sz w:val="18"/>
                <w:szCs w:val="18"/>
              </w:rPr>
              <w:t xml:space="preserve"> </w:t>
            </w:r>
            <w:r w:rsidRPr="009572D5">
              <w:rPr>
                <w:sz w:val="18"/>
                <w:szCs w:val="18"/>
              </w:rPr>
              <w:t>一片空间都呈现浓厚的育人氛围。</w:t>
            </w:r>
          </w:p>
        </w:tc>
        <w:tc>
          <w:tcPr>
            <w:tcW w:w="46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9572D5" w:rsidP="009572D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572D5">
              <w:rPr>
                <w:sz w:val="18"/>
                <w:szCs w:val="18"/>
              </w:rPr>
              <w:t>学校将创建一个赏心悦目、充满生机活力的校园文化氛围，让校园的每</w:t>
            </w:r>
            <w:r w:rsidRPr="009572D5">
              <w:rPr>
                <w:sz w:val="18"/>
                <w:szCs w:val="18"/>
              </w:rPr>
              <w:t xml:space="preserve"> </w:t>
            </w:r>
            <w:r w:rsidRPr="009572D5">
              <w:rPr>
                <w:sz w:val="18"/>
                <w:szCs w:val="18"/>
              </w:rPr>
              <w:t>一片空间都呈现浓厚的育人氛围。</w:t>
            </w:r>
            <w:r>
              <w:rPr>
                <w:rFonts w:hint="eastAsia"/>
                <w:sz w:val="18"/>
                <w:szCs w:val="18"/>
              </w:rPr>
              <w:t>虽然工程时间转长，但后续我们将改善。</w:t>
            </w:r>
          </w:p>
        </w:tc>
      </w:tr>
      <w:tr w:rsidR="008C307E" w:rsidTr="00C942D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绿化改造的小区数量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改造工程一次性验收合格率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1043E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改造完成及时性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工程</w:t>
            </w:r>
            <w:r w:rsidR="00C942D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时间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较长，第二期已改善</w:t>
            </w: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E" w:rsidRDefault="007E62FE" w:rsidP="007E62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7E62FE" w:rsidP="007E62FE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居住环境改善情况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有所改善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有所改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居住区绿化覆盖率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&gt;=25%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&gt;=25%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养护制度健全性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档案管理制度健全性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信息公开程度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81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42D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 w:hint="eastAsia"/>
                <w:color w:val="333333"/>
                <w:sz w:val="21"/>
                <w:szCs w:val="21"/>
              </w:rPr>
              <w:t>师生</w:t>
            </w:r>
            <w:r>
              <w:rPr>
                <w:rFonts w:ascii="Open Sans" w:hAnsi="Open Sans"/>
                <w:color w:val="333333"/>
                <w:sz w:val="21"/>
                <w:szCs w:val="21"/>
              </w:rPr>
              <w:t>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7E7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7E62F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C942D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043E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 w:rsidP="007E62FE">
      <w:pPr>
        <w:tabs>
          <w:tab w:val="left" w:pos="5103"/>
          <w:tab w:val="left" w:pos="5245"/>
        </w:tabs>
        <w:rPr>
          <w:rFonts w:hint="eastAsia"/>
        </w:rPr>
      </w:pPr>
    </w:p>
    <w:p w:rsidR="008F153D" w:rsidRDefault="008F153D" w:rsidP="007E62FE">
      <w:pPr>
        <w:tabs>
          <w:tab w:val="left" w:pos="5103"/>
          <w:tab w:val="left" w:pos="5245"/>
        </w:tabs>
        <w:rPr>
          <w:rFonts w:hint="eastAsia"/>
        </w:rPr>
      </w:pPr>
    </w:p>
    <w:p w:rsidR="008F153D" w:rsidRDefault="008F153D" w:rsidP="007E62FE">
      <w:pPr>
        <w:tabs>
          <w:tab w:val="left" w:pos="5103"/>
          <w:tab w:val="left" w:pos="5245"/>
        </w:tabs>
        <w:rPr>
          <w:rFonts w:hint="eastAsia"/>
        </w:rPr>
      </w:pPr>
    </w:p>
    <w:p w:rsidR="008F153D" w:rsidRDefault="008F153D" w:rsidP="007E62FE">
      <w:pPr>
        <w:tabs>
          <w:tab w:val="left" w:pos="5103"/>
          <w:tab w:val="left" w:pos="5245"/>
        </w:tabs>
        <w:rPr>
          <w:rFonts w:hint="eastAsia"/>
        </w:rPr>
      </w:pPr>
    </w:p>
    <w:p w:rsidR="008F153D" w:rsidRDefault="008F153D" w:rsidP="007E62FE">
      <w:pPr>
        <w:tabs>
          <w:tab w:val="left" w:pos="5103"/>
          <w:tab w:val="left" w:pos="5245"/>
        </w:tabs>
        <w:rPr>
          <w:rFonts w:hint="eastAsia"/>
        </w:rPr>
      </w:pPr>
    </w:p>
    <w:p w:rsidR="008F153D" w:rsidRDefault="008F153D" w:rsidP="007E62FE">
      <w:pPr>
        <w:tabs>
          <w:tab w:val="left" w:pos="5103"/>
          <w:tab w:val="left" w:pos="5245"/>
        </w:tabs>
        <w:rPr>
          <w:rFonts w:hint="eastAsia"/>
        </w:rPr>
      </w:pPr>
    </w:p>
    <w:p w:rsidR="008F153D" w:rsidRDefault="008F153D" w:rsidP="007E62FE">
      <w:pPr>
        <w:tabs>
          <w:tab w:val="left" w:pos="5103"/>
          <w:tab w:val="left" w:pos="5245"/>
        </w:tabs>
        <w:rPr>
          <w:rFonts w:hint="eastAsia"/>
        </w:rPr>
      </w:pPr>
    </w:p>
    <w:p w:rsidR="008F153D" w:rsidRDefault="008F153D" w:rsidP="007E62FE">
      <w:pPr>
        <w:tabs>
          <w:tab w:val="left" w:pos="5103"/>
          <w:tab w:val="left" w:pos="5245"/>
        </w:tabs>
        <w:rPr>
          <w:rFonts w:hint="eastAsia"/>
        </w:rPr>
      </w:pPr>
    </w:p>
    <w:tbl>
      <w:tblPr>
        <w:tblW w:w="9885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040"/>
        <w:gridCol w:w="94"/>
        <w:gridCol w:w="1078"/>
        <w:gridCol w:w="1191"/>
        <w:gridCol w:w="283"/>
        <w:gridCol w:w="284"/>
        <w:gridCol w:w="425"/>
        <w:gridCol w:w="142"/>
        <w:gridCol w:w="709"/>
        <w:gridCol w:w="1229"/>
      </w:tblGrid>
      <w:tr w:rsidR="008F153D" w:rsidTr="002A51A1">
        <w:trPr>
          <w:trHeight w:hRule="exact" w:val="454"/>
          <w:jc w:val="center"/>
        </w:trPr>
        <w:tc>
          <w:tcPr>
            <w:tcW w:w="988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153D" w:rsidRDefault="008F153D" w:rsidP="002A51A1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8F153D" w:rsidTr="002A51A1">
        <w:trPr>
          <w:trHeight w:val="201"/>
          <w:jc w:val="center"/>
        </w:trPr>
        <w:tc>
          <w:tcPr>
            <w:tcW w:w="988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F153D" w:rsidRDefault="008F153D" w:rsidP="002A51A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391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pStyle w:val="paragraph"/>
              <w:spacing w:before="0" w:beforeAutospacing="0" w:after="0" w:afterAutospacing="0" w:line="240" w:lineRule="atLeast"/>
              <w:ind w:firstLine="360"/>
              <w:jc w:val="center"/>
            </w:pPr>
            <w:r>
              <w:rPr>
                <w:rFonts w:hint="eastAsia"/>
                <w:color w:val="000000"/>
                <w:sz w:val="18"/>
                <w:szCs w:val="18"/>
              </w:rPr>
              <w:t>上海市宝山区教育局</w:t>
            </w:r>
          </w:p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上海师范大学附属经纬实验学校验潜窃阳剽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3919">
              <w:rPr>
                <w:rFonts w:ascii="宋体" w:eastAsia="宋体" w:hAnsi="宋体" w:cs="宋体"/>
                <w:kern w:val="0"/>
                <w:sz w:val="18"/>
                <w:szCs w:val="18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.713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45.713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Pr="0093225B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45.713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45.713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ind w:firstLineChars="250" w:firstLine="45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F153D" w:rsidRPr="002E61AD" w:rsidTr="002A51A1">
        <w:trPr>
          <w:trHeight w:hRule="exact" w:val="1671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Pr="00033437" w:rsidRDefault="008F153D" w:rsidP="002A51A1">
            <w:pPr>
              <w:widowControl/>
              <w:shd w:val="clear" w:color="auto" w:fill="FFFFFF"/>
              <w:jc w:val="left"/>
              <w:rPr>
                <w:rFonts w:ascii="Open Sans" w:eastAsia="宋体" w:hAnsi="Open Sans" w:cs="Arial" w:hint="eastAsia"/>
                <w:color w:val="333333"/>
                <w:kern w:val="0"/>
                <w:sz w:val="21"/>
                <w:szCs w:val="21"/>
              </w:rPr>
            </w:pPr>
            <w:r w:rsidRPr="00033437">
              <w:rPr>
                <w:rFonts w:ascii="Open Sans" w:eastAsia="宋体" w:hAnsi="Open Sans" w:cs="Arial"/>
                <w:color w:val="333333"/>
                <w:kern w:val="0"/>
                <w:sz w:val="21"/>
                <w:szCs w:val="21"/>
              </w:rPr>
              <w:t>落实城乡义务教育经费保障机制，对本市城乡义务教育学生及时免费提供科教书（含作业本），保障学校正常的教育计划，促进义务教育优质均衡发展。</w:t>
            </w:r>
          </w:p>
          <w:p w:rsidR="008F153D" w:rsidRPr="002E61A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Pr="00033437" w:rsidRDefault="008F153D" w:rsidP="002A51A1">
            <w:pPr>
              <w:widowControl/>
              <w:shd w:val="clear" w:color="auto" w:fill="FFFFFF"/>
              <w:jc w:val="left"/>
              <w:rPr>
                <w:rFonts w:ascii="Open Sans" w:eastAsia="宋体" w:hAnsi="Open Sans" w:cs="Arial" w:hint="eastAsia"/>
                <w:color w:val="333333"/>
                <w:kern w:val="0"/>
                <w:sz w:val="21"/>
                <w:szCs w:val="21"/>
              </w:rPr>
            </w:pPr>
            <w:r w:rsidRPr="00033437">
              <w:rPr>
                <w:rFonts w:ascii="Open Sans" w:eastAsia="宋体" w:hAnsi="Open Sans" w:cs="Arial"/>
                <w:color w:val="333333"/>
                <w:kern w:val="0"/>
                <w:sz w:val="21"/>
                <w:szCs w:val="21"/>
              </w:rPr>
              <w:t>对本</w:t>
            </w:r>
            <w:r>
              <w:rPr>
                <w:rFonts w:ascii="Open Sans" w:eastAsia="宋体" w:hAnsi="Open Sans" w:cs="Arial" w:hint="eastAsia"/>
                <w:color w:val="333333"/>
                <w:kern w:val="0"/>
                <w:sz w:val="21"/>
                <w:szCs w:val="21"/>
              </w:rPr>
              <w:t>校</w:t>
            </w:r>
            <w:r w:rsidRPr="00033437">
              <w:rPr>
                <w:rFonts w:ascii="Open Sans" w:eastAsia="宋体" w:hAnsi="Open Sans" w:cs="Arial"/>
                <w:color w:val="333333"/>
                <w:kern w:val="0"/>
                <w:sz w:val="21"/>
                <w:szCs w:val="21"/>
              </w:rPr>
              <w:t>城乡义务教育学生及时免费提供科教书（含作业本），保障学校正常的教育计划，促进义务教育优质均衡发展。</w:t>
            </w:r>
            <w:r>
              <w:rPr>
                <w:rFonts w:ascii="Open Sans" w:eastAsia="宋体" w:hAnsi="Open Sans" w:cs="Arial" w:hint="eastAsia"/>
                <w:color w:val="333333"/>
                <w:kern w:val="0"/>
                <w:sz w:val="21"/>
                <w:szCs w:val="21"/>
              </w:rPr>
              <w:t>保障机制健全性还要进一步完善。</w:t>
            </w:r>
          </w:p>
          <w:p w:rsidR="008F153D" w:rsidRPr="002E61A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F153D" w:rsidRPr="0093225B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义务教育阶段免费科教书的覆盖率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义务教育阶段免费科教书的受益学生数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&gt;=2777</w:t>
            </w: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&gt;=2777</w:t>
            </w: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免费教科书征订数与在校学生数匹配率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教科书符合循环使用标准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标准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标准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教科书（含作业本）合格率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教科书（含作业本）及时到位率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满足受助学生教科书需求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满足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有效均衡资源配置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有效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46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长期保障机制健全性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健全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制度进一步完善中</w:t>
            </w:r>
          </w:p>
        </w:tc>
      </w:tr>
      <w:tr w:rsidR="008F153D" w:rsidTr="002A51A1">
        <w:trPr>
          <w:trHeight w:hRule="exact" w:val="52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学生满意度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&gt;=90%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49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Open Sans" w:hAnsi="Open Sans"/>
                <w:color w:val="333333"/>
                <w:sz w:val="21"/>
                <w:szCs w:val="21"/>
              </w:rPr>
              <w:t>家长满意度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&gt;=90%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Open Sans" w:hAnsi="Open Sans" w:cs="Helvetica"/>
                <w:color w:val="333333"/>
                <w:sz w:val="21"/>
                <w:szCs w:val="21"/>
              </w:rPr>
              <w:t>&gt;=90%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F153D" w:rsidTr="002A51A1">
        <w:trPr>
          <w:trHeight w:hRule="exact" w:val="300"/>
          <w:jc w:val="center"/>
        </w:trPr>
        <w:tc>
          <w:tcPr>
            <w:tcW w:w="6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Pr="0093225B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3D" w:rsidRDefault="008F153D" w:rsidP="002A51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F153D" w:rsidRDefault="008F153D" w:rsidP="007E62FE">
      <w:pPr>
        <w:tabs>
          <w:tab w:val="left" w:pos="5103"/>
          <w:tab w:val="left" w:pos="5245"/>
        </w:tabs>
      </w:pPr>
    </w:p>
    <w:sectPr w:rsidR="008F153D" w:rsidSect="00961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27F" w:rsidRDefault="00BE327F" w:rsidP="00B97E7C">
      <w:r>
        <w:separator/>
      </w:r>
    </w:p>
  </w:endnote>
  <w:endnote w:type="continuationSeparator" w:id="0">
    <w:p w:rsidR="00BE327F" w:rsidRDefault="00BE327F" w:rsidP="00B97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27F" w:rsidRDefault="00BE327F" w:rsidP="00B97E7C">
      <w:r>
        <w:separator/>
      </w:r>
    </w:p>
  </w:footnote>
  <w:footnote w:type="continuationSeparator" w:id="0">
    <w:p w:rsidR="00BE327F" w:rsidRDefault="00BE327F" w:rsidP="00B97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080A6C"/>
    <w:rsid w:val="001043E4"/>
    <w:rsid w:val="0039309C"/>
    <w:rsid w:val="00521444"/>
    <w:rsid w:val="005C73E5"/>
    <w:rsid w:val="007E62FE"/>
    <w:rsid w:val="008C307E"/>
    <w:rsid w:val="008F153D"/>
    <w:rsid w:val="009169C1"/>
    <w:rsid w:val="009572D5"/>
    <w:rsid w:val="009618E0"/>
    <w:rsid w:val="00A33E65"/>
    <w:rsid w:val="00A73919"/>
    <w:rsid w:val="00A77CB5"/>
    <w:rsid w:val="00AC1FAA"/>
    <w:rsid w:val="00B94023"/>
    <w:rsid w:val="00B97E7C"/>
    <w:rsid w:val="00BE327F"/>
    <w:rsid w:val="00C942D2"/>
    <w:rsid w:val="00D80FC2"/>
    <w:rsid w:val="00DB61C2"/>
    <w:rsid w:val="00DD5E1D"/>
    <w:rsid w:val="00F3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739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B97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E7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E7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257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jyj</cp:lastModifiedBy>
  <cp:revision>12</cp:revision>
  <dcterms:created xsi:type="dcterms:W3CDTF">2021-09-09T00:42:00Z</dcterms:created>
  <dcterms:modified xsi:type="dcterms:W3CDTF">2021-09-13T02:25:00Z</dcterms:modified>
</cp:coreProperties>
</file>