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8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769"/>
        <w:gridCol w:w="992"/>
        <w:gridCol w:w="1061"/>
        <w:gridCol w:w="1134"/>
        <w:gridCol w:w="640"/>
        <w:gridCol w:w="992"/>
        <w:gridCol w:w="1134"/>
        <w:gridCol w:w="426"/>
        <w:gridCol w:w="283"/>
        <w:gridCol w:w="353"/>
        <w:gridCol w:w="946"/>
      </w:tblGrid>
      <w:tr w:rsidR="00823608" w:rsidTr="00FA433A">
        <w:trPr>
          <w:trHeight w:hRule="exact" w:val="454"/>
          <w:jc w:val="center"/>
        </w:trPr>
        <w:tc>
          <w:tcPr>
            <w:tcW w:w="931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3608" w:rsidRDefault="00823608" w:rsidP="001F532C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823608" w:rsidTr="00FA433A">
        <w:trPr>
          <w:trHeight w:val="201"/>
          <w:jc w:val="center"/>
        </w:trPr>
        <w:tc>
          <w:tcPr>
            <w:tcW w:w="93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23608" w:rsidRDefault="00823608" w:rsidP="001F532C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23608" w:rsidTr="00820E64">
        <w:trPr>
          <w:trHeight w:hRule="exact" w:val="300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2F068C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</w:t>
            </w:r>
          </w:p>
        </w:tc>
      </w:tr>
      <w:tr w:rsidR="00823608" w:rsidTr="00660C0E">
        <w:trPr>
          <w:trHeight w:hRule="exact" w:val="508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FA433A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总务处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FA433A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A43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上海市行知中学附属宝山实验学校</w:t>
            </w:r>
          </w:p>
        </w:tc>
      </w:tr>
      <w:tr w:rsidR="00823608" w:rsidTr="00660C0E">
        <w:trPr>
          <w:trHeight w:hRule="exact" w:val="300"/>
          <w:jc w:val="center"/>
        </w:trPr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23608" w:rsidTr="00660C0E">
        <w:trPr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2F068C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660C0E" w:rsidP="00660C0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900000.000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93225B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60C0E" w:rsidTr="00660C0E">
        <w:trPr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C0E" w:rsidRDefault="00660C0E" w:rsidP="00660C0E">
            <w:r w:rsidRPr="0038470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900000.00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0C0E" w:rsidRDefault="00660C0E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C0E" w:rsidRDefault="00660C0E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23608" w:rsidTr="00660C0E">
        <w:trPr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23608" w:rsidTr="00660C0E">
        <w:trPr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23608" w:rsidTr="00660C0E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23608" w:rsidTr="00660C0E">
        <w:trPr>
          <w:trHeight w:hRule="exact" w:val="110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E84" w:rsidRPr="00636E84" w:rsidRDefault="00636E84" w:rsidP="00636E84">
            <w:pPr>
              <w:widowControl/>
              <w:shd w:val="clear" w:color="auto" w:fill="FFFFFF"/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636E84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</w:p>
          <w:p w:rsidR="00823608" w:rsidRPr="00636E84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2E61AD" w:rsidRDefault="00823608" w:rsidP="001F532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636E84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使用义务教育公用经费，有效保障了日常教学活动、教师培训及教研、教育技术装备运维及校舍小型维修等</w:t>
            </w:r>
          </w:p>
        </w:tc>
      </w:tr>
      <w:tr w:rsidR="00820E64" w:rsidRPr="00E80791" w:rsidTr="00660C0E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绩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效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标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年度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实际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分值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得分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产出指标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房屋、建筑物及设备维护</w:t>
            </w:r>
            <w:proofErr w:type="gramStart"/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率</w:t>
            </w:r>
            <w:r w:rsidR="00636E84"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护率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BDA" w:rsidRPr="00E80791" w:rsidRDefault="00D85BDA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  <w:t>=100%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施工安全事故数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一次性验收合格率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正常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正常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BDA" w:rsidRPr="00E80791" w:rsidRDefault="00D85BDA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BDA" w:rsidRPr="00E80791" w:rsidRDefault="00D85BDA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245099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245099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教学设施</w:t>
            </w:r>
            <w:r w:rsidR="00A97CCF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购置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及时性</w:t>
            </w:r>
          </w:p>
          <w:p w:rsidR="00245099" w:rsidRPr="00E80791" w:rsidRDefault="00245099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教学设施维修及时性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BDA" w:rsidRPr="00E80791" w:rsidRDefault="00D85BDA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5BDA" w:rsidRPr="00E80791" w:rsidRDefault="00D85BDA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进一步提升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及时性</w:t>
            </w:r>
          </w:p>
        </w:tc>
      </w:tr>
      <w:tr w:rsidR="00820E64" w:rsidRPr="00A97CCF" w:rsidTr="00660C0E">
        <w:trPr>
          <w:trHeight w:hRule="exact" w:val="56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项目完成及时性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进一步提升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及时性</w:t>
            </w: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效益指标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经济效益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社会效益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99" w:rsidRPr="00E80791" w:rsidRDefault="00A97CCF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校园环境改善程度</w:t>
            </w:r>
            <w:r w:rsidR="00245099"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="00245099"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满足义务教育基本经费需求</w:t>
            </w:r>
          </w:p>
          <w:p w:rsidR="00245099" w:rsidRPr="00E80791" w:rsidRDefault="00245099" w:rsidP="00A97CCF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满足义务教育基本经费需求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满足义务教育中学基本经费需求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校园事故降低率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生态效益</w:t>
            </w:r>
          </w:p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健全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0E64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制度更加完善</w:t>
            </w:r>
          </w:p>
        </w:tc>
      </w:tr>
      <w:tr w:rsidR="00820E64" w:rsidRPr="00A97CCF" w:rsidTr="00660C0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0E64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制度更加完善</w:t>
            </w:r>
          </w:p>
        </w:tc>
      </w:tr>
      <w:tr w:rsidR="00820E64" w:rsidRPr="00A97CCF" w:rsidTr="00660C0E">
        <w:trPr>
          <w:trHeight w:hRule="exact" w:val="52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满意度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0E64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进一步提升满意度</w:t>
            </w:r>
          </w:p>
        </w:tc>
      </w:tr>
      <w:tr w:rsidR="00820E64" w:rsidRPr="00A97CCF" w:rsidTr="00660C0E">
        <w:trPr>
          <w:trHeight w:hRule="exact" w:val="6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1F532C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245099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D85BDA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3E2D3E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0E64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A97CCF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进一步提升满意度</w:t>
            </w:r>
          </w:p>
        </w:tc>
      </w:tr>
      <w:tr w:rsidR="00823608" w:rsidRPr="00A97CCF" w:rsidTr="00660C0E">
        <w:trPr>
          <w:trHeight w:hRule="exact" w:val="300"/>
          <w:jc w:val="center"/>
        </w:trPr>
        <w:tc>
          <w:tcPr>
            <w:tcW w:w="7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总分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A97CCF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68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3608" w:rsidRPr="00E80791" w:rsidRDefault="00823608" w:rsidP="00A97CCF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</w:tbl>
    <w:p w:rsidR="00B31428" w:rsidRDefault="00B31428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p w:rsidR="006B4216" w:rsidRDefault="006B4216">
      <w:pPr>
        <w:rPr>
          <w:rFonts w:ascii="Arial" w:eastAsia="宋体" w:hAnsi="Arial" w:cs="Arial" w:hint="eastAsia"/>
          <w:color w:val="333333"/>
          <w:kern w:val="0"/>
          <w:sz w:val="18"/>
          <w:szCs w:val="18"/>
        </w:rPr>
      </w:pPr>
    </w:p>
    <w:tbl>
      <w:tblPr>
        <w:tblW w:w="10087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769"/>
        <w:gridCol w:w="992"/>
        <w:gridCol w:w="1061"/>
        <w:gridCol w:w="1134"/>
        <w:gridCol w:w="640"/>
        <w:gridCol w:w="992"/>
        <w:gridCol w:w="1465"/>
        <w:gridCol w:w="520"/>
        <w:gridCol w:w="494"/>
        <w:gridCol w:w="33"/>
        <w:gridCol w:w="1363"/>
        <w:gridCol w:w="36"/>
      </w:tblGrid>
      <w:tr w:rsidR="006B4216" w:rsidTr="002A01EE">
        <w:trPr>
          <w:gridAfter w:val="1"/>
          <w:wAfter w:w="36" w:type="dxa"/>
          <w:trHeight w:hRule="exact" w:val="454"/>
          <w:jc w:val="center"/>
        </w:trPr>
        <w:tc>
          <w:tcPr>
            <w:tcW w:w="100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4216" w:rsidRDefault="006B4216" w:rsidP="002A01E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6B4216" w:rsidTr="002A01EE">
        <w:trPr>
          <w:gridAfter w:val="1"/>
          <w:wAfter w:w="36" w:type="dxa"/>
          <w:trHeight w:val="201"/>
          <w:jc w:val="center"/>
        </w:trPr>
        <w:tc>
          <w:tcPr>
            <w:tcW w:w="1005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B4216" w:rsidRDefault="006B4216" w:rsidP="002A01E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6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A43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中央专款-公用经费补助</w:t>
            </w:r>
          </w:p>
        </w:tc>
      </w:tr>
      <w:tr w:rsidR="006B4216" w:rsidTr="002A01EE">
        <w:trPr>
          <w:gridAfter w:val="1"/>
          <w:wAfter w:w="36" w:type="dxa"/>
          <w:trHeight w:hRule="exact" w:val="508"/>
          <w:jc w:val="center"/>
        </w:trPr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总务处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A43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上海市行知中学附属宝山实验学校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3608">
              <w:rPr>
                <w:rFonts w:ascii="宋体" w:eastAsia="宋体" w:hAnsi="宋体" w:cs="宋体"/>
                <w:kern w:val="0"/>
                <w:sz w:val="18"/>
                <w:szCs w:val="18"/>
              </w:rPr>
              <w:t>1,010,000.00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3608">
              <w:rPr>
                <w:rFonts w:ascii="宋体" w:eastAsia="宋体" w:hAnsi="宋体" w:cs="宋体"/>
                <w:kern w:val="0"/>
                <w:sz w:val="18"/>
                <w:szCs w:val="18"/>
              </w:rPr>
              <w:t>1,010,000.00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93225B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3608">
              <w:rPr>
                <w:rFonts w:ascii="宋体" w:eastAsia="宋体" w:hAnsi="宋体" w:cs="宋体"/>
                <w:kern w:val="0"/>
                <w:sz w:val="18"/>
                <w:szCs w:val="18"/>
              </w:rPr>
              <w:t>1,010,000.00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23608">
              <w:rPr>
                <w:rFonts w:ascii="宋体" w:eastAsia="宋体" w:hAnsi="宋体" w:cs="宋体"/>
                <w:kern w:val="0"/>
                <w:sz w:val="18"/>
                <w:szCs w:val="18"/>
              </w:rPr>
              <w:t>1,010,000.00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B4216" w:rsidTr="002A01EE">
        <w:trPr>
          <w:gridAfter w:val="1"/>
          <w:wAfter w:w="36" w:type="dxa"/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B4216" w:rsidTr="002A01EE">
        <w:trPr>
          <w:gridAfter w:val="1"/>
          <w:wAfter w:w="36" w:type="dxa"/>
          <w:trHeight w:hRule="exact" w:val="110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636E84" w:rsidRDefault="006B4216" w:rsidP="002A01EE">
            <w:pPr>
              <w:widowControl/>
              <w:shd w:val="clear" w:color="auto" w:fill="FFFFFF"/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636E84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落实城乡义务教育经费保障机制，对本市城乡义务教育学生免除学杂费，保障学校教学任务的正常开展，义务教育学校的正常运转。</w:t>
            </w:r>
          </w:p>
          <w:p w:rsidR="006B4216" w:rsidRPr="00636E84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8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2E61AD" w:rsidRDefault="006B4216" w:rsidP="002A01E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636E84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使用义务教育公用经费，有效保障了日常教学活动、教师培训及教研、教育技术装备运维及校舍小型维修等</w:t>
            </w:r>
          </w:p>
        </w:tc>
      </w:tr>
      <w:tr w:rsidR="006B4216" w:rsidRPr="00E80791" w:rsidTr="002A01EE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绩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效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标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年度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实际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分值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产出指标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房屋、建筑物及设备维护</w:t>
            </w:r>
            <w:proofErr w:type="gramStart"/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率护率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  <w:t>=100%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教师培训费占比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&gt;=5%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3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  <w:t>制度更加完善</w:t>
            </w: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义务教育在籍学生免学杂费率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教师培训合格率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学生完成学业率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义务教育学校正常运转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正常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正常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仪器设备合格率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教学设施维修及时性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教学设施维修及时性</w:t>
            </w:r>
          </w:p>
          <w:p w:rsidR="006B4216" w:rsidRPr="00E80791" w:rsidRDefault="006B4216" w:rsidP="002A01EE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教学设施维修及时性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教育教学用品购置及时性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及时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效益指标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30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经济效益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社会效益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满足义务教育基本经费需求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满足义务教育基本经费需求</w:t>
            </w:r>
          </w:p>
          <w:p w:rsidR="006B4216" w:rsidRPr="00E80791" w:rsidRDefault="006B4216" w:rsidP="002A01EE">
            <w:pPr>
              <w:wordWrap w:val="0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br/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满足义务教育基本经费需求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满足义务教育中学基本经费需求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满足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义务教育政策学生及家长普及率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=100%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生态效益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健全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健全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  <w:t>制度更加完善</w:t>
            </w: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持续上升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/>
                <w:color w:val="00B050"/>
                <w:kern w:val="0"/>
                <w:sz w:val="18"/>
                <w:szCs w:val="18"/>
              </w:rPr>
              <w:t>制度更加完善</w:t>
            </w:r>
          </w:p>
        </w:tc>
      </w:tr>
      <w:tr w:rsidR="006B4216" w:rsidRPr="00E80791" w:rsidTr="002A01EE">
        <w:trPr>
          <w:trHeight w:hRule="exact" w:val="52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满意度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指标</w:t>
            </w:r>
          </w:p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（</w:t>
            </w: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1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8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6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进一步提升满意度</w:t>
            </w:r>
          </w:p>
        </w:tc>
      </w:tr>
      <w:tr w:rsidR="006B4216" w:rsidRPr="00E80791" w:rsidTr="002A01EE">
        <w:trPr>
          <w:trHeight w:hRule="exact" w:val="64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&gt;=85%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2E61AD">
              <w:rPr>
                <w:rFonts w:ascii="宋体" w:eastAsia="宋体" w:hAnsi="宋体" w:cs="宋体" w:hint="eastAsia"/>
                <w:color w:val="00B050"/>
                <w:kern w:val="0"/>
                <w:sz w:val="18"/>
                <w:szCs w:val="18"/>
              </w:rPr>
              <w:t>进一步提升满意度</w:t>
            </w:r>
          </w:p>
        </w:tc>
      </w:tr>
      <w:tr w:rsidR="006B4216" w:rsidRPr="00E80791" w:rsidTr="002A01EE">
        <w:trPr>
          <w:trHeight w:hRule="exact" w:val="300"/>
          <w:jc w:val="center"/>
        </w:trPr>
        <w:tc>
          <w:tcPr>
            <w:tcW w:w="7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总分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90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80791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83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4216" w:rsidRPr="00E80791" w:rsidRDefault="006B4216" w:rsidP="002A01EE">
            <w:pPr>
              <w:widowControl/>
              <w:spacing w:line="24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</w:tbl>
    <w:p w:rsidR="006B4216" w:rsidRPr="00E80791" w:rsidRDefault="006B4216" w:rsidP="006B4216">
      <w:pPr>
        <w:rPr>
          <w:rFonts w:ascii="Arial" w:eastAsia="宋体" w:hAnsi="Arial" w:cs="Arial"/>
          <w:color w:val="333333"/>
          <w:kern w:val="0"/>
          <w:sz w:val="18"/>
          <w:szCs w:val="18"/>
        </w:rPr>
      </w:pPr>
    </w:p>
    <w:p w:rsidR="006B4216" w:rsidRPr="00E80791" w:rsidRDefault="006B4216">
      <w:pPr>
        <w:rPr>
          <w:rFonts w:ascii="Arial" w:eastAsia="宋体" w:hAnsi="Arial" w:cs="Arial"/>
          <w:color w:val="333333"/>
          <w:kern w:val="0"/>
          <w:sz w:val="18"/>
          <w:szCs w:val="18"/>
        </w:rPr>
      </w:pPr>
      <w:bookmarkStart w:id="0" w:name="_GoBack"/>
      <w:bookmarkEnd w:id="0"/>
    </w:p>
    <w:sectPr w:rsidR="006B4216" w:rsidRPr="00E807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93" w:rsidRDefault="00837793" w:rsidP="00823608">
      <w:r>
        <w:separator/>
      </w:r>
    </w:p>
  </w:endnote>
  <w:endnote w:type="continuationSeparator" w:id="0">
    <w:p w:rsidR="00837793" w:rsidRDefault="00837793" w:rsidP="0082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93" w:rsidRDefault="00837793" w:rsidP="00823608">
      <w:r>
        <w:separator/>
      </w:r>
    </w:p>
  </w:footnote>
  <w:footnote w:type="continuationSeparator" w:id="0">
    <w:p w:rsidR="00837793" w:rsidRDefault="00837793" w:rsidP="00823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66"/>
    <w:rsid w:val="000E16AF"/>
    <w:rsid w:val="0014716E"/>
    <w:rsid w:val="00245099"/>
    <w:rsid w:val="002F068C"/>
    <w:rsid w:val="003E2D3E"/>
    <w:rsid w:val="00432EDD"/>
    <w:rsid w:val="00481652"/>
    <w:rsid w:val="00636E84"/>
    <w:rsid w:val="00660C0E"/>
    <w:rsid w:val="006B4216"/>
    <w:rsid w:val="00820E64"/>
    <w:rsid w:val="00823608"/>
    <w:rsid w:val="00837793"/>
    <w:rsid w:val="008613B0"/>
    <w:rsid w:val="00940966"/>
    <w:rsid w:val="00A05D87"/>
    <w:rsid w:val="00A97CCF"/>
    <w:rsid w:val="00B31428"/>
    <w:rsid w:val="00BA70F6"/>
    <w:rsid w:val="00C26BF6"/>
    <w:rsid w:val="00D85BDA"/>
    <w:rsid w:val="00E80791"/>
    <w:rsid w:val="00FA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08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paragraph" w:styleId="3">
    <w:name w:val="heading 3"/>
    <w:basedOn w:val="a"/>
    <w:link w:val="3Char"/>
    <w:uiPriority w:val="9"/>
    <w:qFormat/>
    <w:rsid w:val="00A05D8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05D87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05D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A05D87"/>
    <w:rPr>
      <w:b/>
      <w:bCs/>
    </w:rPr>
  </w:style>
  <w:style w:type="paragraph" w:styleId="a5">
    <w:name w:val="header"/>
    <w:basedOn w:val="a"/>
    <w:link w:val="Char"/>
    <w:uiPriority w:val="99"/>
    <w:unhideWhenUsed/>
    <w:rsid w:val="00823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360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3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36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08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paragraph" w:styleId="3">
    <w:name w:val="heading 3"/>
    <w:basedOn w:val="a"/>
    <w:link w:val="3Char"/>
    <w:uiPriority w:val="9"/>
    <w:qFormat/>
    <w:rsid w:val="00A05D8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05D87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05D8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A05D87"/>
    <w:rPr>
      <w:b/>
      <w:bCs/>
    </w:rPr>
  </w:style>
  <w:style w:type="paragraph" w:styleId="a5">
    <w:name w:val="header"/>
    <w:basedOn w:val="a"/>
    <w:link w:val="Char"/>
    <w:uiPriority w:val="99"/>
    <w:unhideWhenUsed/>
    <w:rsid w:val="00823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360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3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3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343">
          <w:marLeft w:val="-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94512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7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办公</cp:lastModifiedBy>
  <cp:revision>3</cp:revision>
  <dcterms:created xsi:type="dcterms:W3CDTF">2021-09-13T02:25:00Z</dcterms:created>
  <dcterms:modified xsi:type="dcterms:W3CDTF">2021-09-13T06:14:00Z</dcterms:modified>
</cp:coreProperties>
</file>