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信息化开发项目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上海市宝山区教育局财务结算中心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19.9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19.9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99.5%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宝山区教育局财务结算中心综合查询系统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交付一套系统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交付一套系统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符合ISO9001标准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符合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符合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正式上线时间：2020年12月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开发时间：6个月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试运行时间：2020年11月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按时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采购软件成本控制率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&lt;=100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&lt;=100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资金使用的合规性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合规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后期维护措施健全性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财务服务质量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项目软件使用人满意度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tbl>
      <w:tblPr>
        <w:tblStyle w:val="2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人员绩效专项经费管理平台建设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上海市宝山区教育局财务结算中心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必填</w:t>
            </w: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软件平台采购数量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软件平台验收合格率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绩效目标合理性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资金使用的合规性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合规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合规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软件平台完成及时性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财务（资产）管理制度的健全性和执行的有效性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有效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平台统计数据准确率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长效管理制度健全性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健全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hint="eastAsia"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软件平台完成及时性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满意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07E"/>
    <w:rsid w:val="00521444"/>
    <w:rsid w:val="008C307E"/>
    <w:rsid w:val="14B67B54"/>
    <w:rsid w:val="7F4B1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599</Characters>
  <Lines>4</Lines>
  <Paragraphs>1</Paragraphs>
  <TotalTime>1</TotalTime>
  <ScaleCrop>false</ScaleCrop>
  <LinksUpToDate>false</LinksUpToDate>
  <CharactersWithSpaces>702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2021-09-09T00:42:00Z</dcterms:created>
  <dc:creator>jck-gh</dc:creator>
  <cp:lastModifiedBy>Demon-翊</cp:lastModifiedBy>
  <dcterms:modified xsi:type="dcterms:W3CDTF">2021-09-13T06:02:13Z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ACD190F936C14B7FB63E523E80AC8B61</vt:lpwstr>
  </property>
</Properties>
</file>