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95"/>
        <w:gridCol w:w="870"/>
        <w:gridCol w:w="90"/>
        <w:gridCol w:w="646"/>
        <w:gridCol w:w="59"/>
        <w:gridCol w:w="224"/>
        <w:gridCol w:w="284"/>
        <w:gridCol w:w="425"/>
        <w:gridCol w:w="142"/>
        <w:gridCol w:w="709"/>
        <w:gridCol w:w="708"/>
      </w:tblGrid>
      <w:tr w:rsidR="00B95CDB">
        <w:trPr>
          <w:trHeight w:hRule="exact" w:val="454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5CDB" w:rsidRDefault="00EC03C7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B95CDB">
        <w:trPr>
          <w:trHeight w:val="201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95CDB" w:rsidRDefault="00EC03C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学分银行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上海市宝山区业余大学</w:t>
            </w:r>
          </w:p>
        </w:tc>
      </w:tr>
      <w:tr w:rsidR="00B95CDB">
        <w:trPr>
          <w:trHeight w:hRule="exact" w:val="511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9.4878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94.88%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9.4878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95CDB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做好学员开户、课程申报、学分认定、学分转换等管理与服务。</w:t>
            </w:r>
          </w:p>
        </w:tc>
        <w:tc>
          <w:tcPr>
            <w:tcW w:w="328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基本实现预期目标</w:t>
            </w:r>
          </w:p>
        </w:tc>
      </w:tr>
      <w:tr w:rsidR="00B95CDB">
        <w:trPr>
          <w:trHeight w:hRule="exact" w:val="60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proofErr w:type="gramEnd"/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proofErr w:type="gramEnd"/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95CDB">
        <w:trPr>
          <w:trHeight w:hRule="exact" w:val="49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新增春秋季课程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20门以上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完成课程录入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64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指标1：完成时间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2021年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由于疫情原因延期实行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18"/>
                <w:szCs w:val="18"/>
              </w:rPr>
              <w:t>完成学分录入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指标1：市民满意度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提升满意度</w:t>
            </w: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B95CDB">
        <w:trPr>
          <w:trHeight w:hRule="exact" w:val="300"/>
          <w:jc w:val="center"/>
        </w:trPr>
        <w:tc>
          <w:tcPr>
            <w:tcW w:w="6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EC03C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CDB" w:rsidRDefault="00B95CD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454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775B" w:rsidRDefault="004B775B" w:rsidP="00E8594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4B775B" w:rsidTr="00E8594F">
        <w:trPr>
          <w:trHeight w:val="201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4B775B" w:rsidRDefault="004B775B" w:rsidP="00E859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乐学团队 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3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上海市宝山区业余大学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58.0910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96.82%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58.0910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3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B775B" w:rsidTr="00E8594F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推广形式多样的学习组织，促进全民学习、万众创新。</w:t>
            </w:r>
          </w:p>
        </w:tc>
        <w:tc>
          <w:tcPr>
            <w:tcW w:w="31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基本实现年度预期目标</w:t>
            </w:r>
          </w:p>
        </w:tc>
      </w:tr>
      <w:tr w:rsidR="004B775B" w:rsidTr="00E8594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proofErr w:type="gramEnd"/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proofErr w:type="gramEnd"/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指标1：扶持团队数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50个以上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60个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辐射面更广些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指标1：民间社团数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23个以上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23个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提高活动质量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指标1：完成时间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2021年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均匀分布时间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指标1：团队开展活动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10次以上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增加活动频次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指标1：市民满意度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提供精准服务</w:t>
            </w: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4B775B" w:rsidTr="00E8594F">
        <w:trPr>
          <w:trHeight w:hRule="exact" w:val="300"/>
          <w:jc w:val="center"/>
        </w:trPr>
        <w:tc>
          <w:tcPr>
            <w:tcW w:w="6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775B" w:rsidRDefault="004B775B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4B775B" w:rsidRDefault="004B775B" w:rsidP="004B775B"/>
    <w:p w:rsidR="00B95CDB" w:rsidRDefault="00B95CDB">
      <w:pPr>
        <w:rPr>
          <w:rFonts w:hint="eastAsia"/>
        </w:rPr>
      </w:pPr>
    </w:p>
    <w:tbl>
      <w:tblPr>
        <w:tblW w:w="9080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95"/>
        <w:gridCol w:w="755"/>
        <w:gridCol w:w="115"/>
        <w:gridCol w:w="736"/>
        <w:gridCol w:w="59"/>
        <w:gridCol w:w="224"/>
        <w:gridCol w:w="284"/>
        <w:gridCol w:w="425"/>
        <w:gridCol w:w="142"/>
        <w:gridCol w:w="709"/>
        <w:gridCol w:w="708"/>
      </w:tblGrid>
      <w:tr w:rsidR="001629C5" w:rsidTr="00E8594F">
        <w:trPr>
          <w:trHeight w:hRule="exact" w:val="454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9C5" w:rsidRDefault="001629C5" w:rsidP="00E8594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1629C5" w:rsidTr="00E8594F">
        <w:trPr>
          <w:trHeight w:val="201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629C5" w:rsidRDefault="001629C5" w:rsidP="00E859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区老年大学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上海市宝山区业余大学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59.46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54.55%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59.46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1629C5" w:rsidTr="00E8594F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在2020年底完成预算数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由于疫情原因，老年大学无法正常开展教学活动，预算执行率为54.55%</w:t>
            </w:r>
          </w:p>
        </w:tc>
      </w:tr>
      <w:tr w:rsidR="001629C5" w:rsidTr="00E8594F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1629C5" w:rsidTr="00E8594F">
        <w:trPr>
          <w:trHeight w:hRule="exact" w:val="546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指标1：培训老年学员人次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&gt;=12000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20000人次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518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指标1：完成线上课程培训数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指标1：完成时间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2020年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2020年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559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指标1：星级团队开展活动次数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&gt;=3次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4次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491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指标1：学员满意度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=100%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提升学员满意度</w:t>
            </w: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1629C5" w:rsidTr="00E8594F">
        <w:trPr>
          <w:trHeight w:hRule="exact" w:val="300"/>
          <w:jc w:val="center"/>
        </w:trPr>
        <w:tc>
          <w:tcPr>
            <w:tcW w:w="6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29C5" w:rsidRDefault="001629C5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454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2233" w:rsidRDefault="00092233" w:rsidP="00E8594F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092233" w:rsidTr="00E8594F">
        <w:trPr>
          <w:trHeight w:val="201"/>
          <w:jc w:val="center"/>
        </w:trPr>
        <w:tc>
          <w:tcPr>
            <w:tcW w:w="9080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092233" w:rsidRDefault="00092233" w:rsidP="00E8594F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乐学教苑</w:t>
            </w:r>
            <w:proofErr w:type="gramEnd"/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上海市宝山区业余大学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97%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9.70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92233" w:rsidTr="00E8594F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0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鼓励引导社区组织、社区居民和社会各界共同参与课程开发，建设一批具有地域特色的本土化课程。</w:t>
            </w:r>
          </w:p>
        </w:tc>
        <w:tc>
          <w:tcPr>
            <w:tcW w:w="32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基本实现年度预期目标</w:t>
            </w:r>
          </w:p>
        </w:tc>
      </w:tr>
      <w:tr w:rsidR="00092233" w:rsidTr="00E8594F">
        <w:trPr>
          <w:trHeight w:hRule="exact" w:val="608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proofErr w:type="gramEnd"/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proofErr w:type="gramEnd"/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指标1：联合教研活动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2次以上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2次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提高教研质量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指标1：特色课程建设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3门以上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3门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符合市民需求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指标1：完成时间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2021年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均匀分布时间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指标1：专职教师参与率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80%以上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提高参与率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指标1：市民满意度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90%以上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提升满意度</w:t>
            </w: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092233" w:rsidTr="00E8594F">
        <w:trPr>
          <w:trHeight w:hRule="exact" w:val="300"/>
          <w:jc w:val="center"/>
        </w:trPr>
        <w:tc>
          <w:tcPr>
            <w:tcW w:w="658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2233" w:rsidRDefault="00092233" w:rsidP="00E859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92233" w:rsidRDefault="00092233" w:rsidP="00092233"/>
    <w:p w:rsidR="001629C5" w:rsidRDefault="001629C5" w:rsidP="001629C5">
      <w:bookmarkStart w:id="0" w:name="_GoBack"/>
      <w:bookmarkEnd w:id="0"/>
    </w:p>
    <w:p w:rsidR="001629C5" w:rsidRDefault="001629C5"/>
    <w:sectPr w:rsidR="00162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A7" w:rsidRDefault="003F1AA7" w:rsidP="004B775B">
      <w:r>
        <w:separator/>
      </w:r>
    </w:p>
  </w:endnote>
  <w:endnote w:type="continuationSeparator" w:id="0">
    <w:p w:rsidR="003F1AA7" w:rsidRDefault="003F1AA7" w:rsidP="004B7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A7" w:rsidRDefault="003F1AA7" w:rsidP="004B775B">
      <w:r>
        <w:separator/>
      </w:r>
    </w:p>
  </w:footnote>
  <w:footnote w:type="continuationSeparator" w:id="0">
    <w:p w:rsidR="003F1AA7" w:rsidRDefault="003F1AA7" w:rsidP="004B7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092233"/>
    <w:rsid w:val="001629C5"/>
    <w:rsid w:val="003F1AA7"/>
    <w:rsid w:val="004B775B"/>
    <w:rsid w:val="00521444"/>
    <w:rsid w:val="008C307E"/>
    <w:rsid w:val="00B95CDB"/>
    <w:rsid w:val="00EC03C7"/>
    <w:rsid w:val="07421797"/>
    <w:rsid w:val="100203CE"/>
    <w:rsid w:val="2F6C13FA"/>
    <w:rsid w:val="33F51E3D"/>
    <w:rsid w:val="3C1E517B"/>
    <w:rsid w:val="61376D76"/>
    <w:rsid w:val="74B34AFB"/>
    <w:rsid w:val="79A12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75B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75B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7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775B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77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775B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532</Words>
  <Characters>3033</Characters>
  <Application>Microsoft Office Word</Application>
  <DocSecurity>0</DocSecurity>
  <Lines>25</Lines>
  <Paragraphs>7</Paragraphs>
  <ScaleCrop>false</ScaleCrop>
  <Company>Microsoft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办公</cp:lastModifiedBy>
  <cp:revision>5</cp:revision>
  <dcterms:created xsi:type="dcterms:W3CDTF">2021-09-09T00:42:00Z</dcterms:created>
  <dcterms:modified xsi:type="dcterms:W3CDTF">2021-09-13T07:28:00Z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A9462339FF3447D181A521B3F4C0609A</vt:lpwstr>
  </property>
</Properties>
</file>